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BEFD3" w14:textId="5739175B" w:rsidR="001A12FC" w:rsidRPr="004621D4" w:rsidRDefault="00015952" w:rsidP="001A12FC">
      <w:pPr>
        <w:spacing w:after="0" w:line="240" w:lineRule="auto"/>
        <w:rPr>
          <w:rFonts w:ascii="DIN" w:hAnsi="DIN"/>
          <w:b/>
        </w:rPr>
      </w:pPr>
      <w:r>
        <w:rPr>
          <w:rFonts w:ascii="DIN" w:hAnsi="DIN"/>
          <w:b/>
        </w:rPr>
        <w:t xml:space="preserve">Lead Practitioner - </w:t>
      </w:r>
      <w:bookmarkStart w:id="0" w:name="_GoBack"/>
      <w:bookmarkEnd w:id="0"/>
      <w:r w:rsidR="001A12FC" w:rsidRPr="004621D4">
        <w:rPr>
          <w:rFonts w:ascii="DIN" w:hAnsi="DIN"/>
          <w:b/>
        </w:rPr>
        <w:t>Person Specification</w:t>
      </w:r>
    </w:p>
    <w:p w14:paraId="36AC2654" w14:textId="77777777" w:rsidR="001A12FC" w:rsidRPr="004621D4" w:rsidRDefault="001A12FC" w:rsidP="001A12FC">
      <w:pPr>
        <w:spacing w:after="0" w:line="240" w:lineRule="auto"/>
        <w:rPr>
          <w:rFonts w:ascii="DIN" w:hAnsi="DIN"/>
          <w:b/>
        </w:rPr>
      </w:pPr>
    </w:p>
    <w:p w14:paraId="05473298" w14:textId="77777777" w:rsidR="001A12FC" w:rsidRPr="004621D4" w:rsidRDefault="001A12FC" w:rsidP="001A12FC">
      <w:pPr>
        <w:spacing w:after="0" w:line="240" w:lineRule="auto"/>
        <w:rPr>
          <w:rFonts w:ascii="DIN" w:hAnsi="DIN"/>
          <w:b/>
        </w:rPr>
      </w:pPr>
      <w:r w:rsidRPr="004621D4">
        <w:rPr>
          <w:rFonts w:ascii="DIN" w:hAnsi="DIN"/>
          <w:b/>
        </w:rPr>
        <w:t>Qualifications</w:t>
      </w:r>
    </w:p>
    <w:p w14:paraId="176CAF0A" w14:textId="77777777" w:rsidR="001A12FC" w:rsidRPr="004621D4" w:rsidRDefault="001A12FC" w:rsidP="001A12FC">
      <w:pPr>
        <w:spacing w:after="0" w:line="240" w:lineRule="auto"/>
        <w:rPr>
          <w:rFonts w:ascii="DIN" w:hAnsi="DIN"/>
          <w:b/>
        </w:rPr>
      </w:pPr>
    </w:p>
    <w:p w14:paraId="3F83C07D" w14:textId="77777777" w:rsidR="001A12FC" w:rsidRPr="004621D4" w:rsidRDefault="001A12FC" w:rsidP="001A12FC">
      <w:pPr>
        <w:widowControl/>
        <w:numPr>
          <w:ilvl w:val="0"/>
          <w:numId w:val="5"/>
        </w:numPr>
        <w:spacing w:after="0" w:line="240" w:lineRule="auto"/>
        <w:rPr>
          <w:rFonts w:ascii="DIN" w:hAnsi="DIN"/>
        </w:rPr>
      </w:pPr>
      <w:r w:rsidRPr="004621D4">
        <w:rPr>
          <w:rFonts w:ascii="DIN" w:hAnsi="DIN"/>
        </w:rPr>
        <w:t>Qualified Teacher Status</w:t>
      </w:r>
    </w:p>
    <w:p w14:paraId="3C7C5B8B" w14:textId="77777777" w:rsidR="001A12FC" w:rsidRPr="004621D4" w:rsidRDefault="001A12FC" w:rsidP="001A12FC">
      <w:pPr>
        <w:widowControl/>
        <w:numPr>
          <w:ilvl w:val="0"/>
          <w:numId w:val="5"/>
        </w:numPr>
        <w:spacing w:after="0" w:line="240" w:lineRule="auto"/>
        <w:rPr>
          <w:rFonts w:ascii="DIN" w:hAnsi="DIN"/>
        </w:rPr>
      </w:pPr>
      <w:r w:rsidRPr="004621D4">
        <w:rPr>
          <w:rFonts w:ascii="DIN" w:hAnsi="DIN"/>
        </w:rPr>
        <w:t>Degree or equivalent</w:t>
      </w:r>
    </w:p>
    <w:p w14:paraId="09D0BF10" w14:textId="77777777" w:rsidR="001A12FC" w:rsidRPr="004621D4" w:rsidRDefault="001A12FC" w:rsidP="001A12FC">
      <w:pPr>
        <w:widowControl/>
        <w:numPr>
          <w:ilvl w:val="0"/>
          <w:numId w:val="5"/>
        </w:numPr>
        <w:spacing w:after="0" w:line="240" w:lineRule="auto"/>
        <w:rPr>
          <w:rFonts w:ascii="DIN" w:hAnsi="DIN"/>
        </w:rPr>
      </w:pPr>
      <w:r w:rsidRPr="004621D4">
        <w:rPr>
          <w:rFonts w:ascii="DIN" w:hAnsi="DIN"/>
        </w:rPr>
        <w:t>Established and evidenced practice as an outstanding teacher over a prolonged period</w:t>
      </w:r>
    </w:p>
    <w:p w14:paraId="283E7AF1" w14:textId="77777777" w:rsidR="001A12FC" w:rsidRPr="004621D4" w:rsidRDefault="001A12FC" w:rsidP="001A12FC">
      <w:pPr>
        <w:spacing w:after="0" w:line="240" w:lineRule="auto"/>
        <w:rPr>
          <w:rFonts w:ascii="DIN" w:hAnsi="DIN"/>
        </w:rPr>
      </w:pPr>
    </w:p>
    <w:p w14:paraId="7FFF36E1" w14:textId="77777777" w:rsidR="001A12FC" w:rsidRDefault="001A12FC" w:rsidP="001A12FC">
      <w:pPr>
        <w:spacing w:after="0" w:line="240" w:lineRule="auto"/>
        <w:rPr>
          <w:rFonts w:ascii="DIN" w:hAnsi="DIN"/>
          <w:b/>
        </w:rPr>
      </w:pPr>
      <w:r w:rsidRPr="004621D4">
        <w:rPr>
          <w:rFonts w:ascii="DIN" w:hAnsi="DIN"/>
          <w:b/>
        </w:rPr>
        <w:t>Professional Development</w:t>
      </w:r>
    </w:p>
    <w:p w14:paraId="7CE952F1" w14:textId="77777777" w:rsidR="001A12FC" w:rsidRDefault="001A12FC" w:rsidP="001A12FC">
      <w:pPr>
        <w:spacing w:after="0" w:line="240" w:lineRule="auto"/>
        <w:rPr>
          <w:rFonts w:ascii="DIN" w:hAnsi="DIN"/>
          <w:b/>
        </w:rPr>
      </w:pPr>
    </w:p>
    <w:p w14:paraId="1E1FD579" w14:textId="77777777" w:rsidR="001A12FC" w:rsidRPr="004621D4" w:rsidRDefault="001A12FC" w:rsidP="001A12FC">
      <w:pPr>
        <w:spacing w:after="0" w:line="240" w:lineRule="auto"/>
        <w:rPr>
          <w:rFonts w:ascii="DIN" w:hAnsi="DIN"/>
          <w:b/>
        </w:rPr>
      </w:pPr>
      <w:r w:rsidRPr="004621D4">
        <w:rPr>
          <w:rFonts w:ascii="DIN" w:hAnsi="DIN"/>
          <w:b/>
        </w:rPr>
        <w:t>Teaching and Learning</w:t>
      </w:r>
    </w:p>
    <w:p w14:paraId="464D486A" w14:textId="77777777" w:rsidR="001A12FC" w:rsidRPr="004621D4" w:rsidRDefault="001A12FC" w:rsidP="001A12FC">
      <w:pPr>
        <w:widowControl/>
        <w:numPr>
          <w:ilvl w:val="0"/>
          <w:numId w:val="6"/>
        </w:numPr>
        <w:spacing w:after="0" w:line="240" w:lineRule="auto"/>
        <w:rPr>
          <w:rFonts w:ascii="DIN" w:hAnsi="DIN"/>
        </w:rPr>
      </w:pPr>
      <w:r w:rsidRPr="004621D4">
        <w:rPr>
          <w:rFonts w:ascii="DIN" w:hAnsi="DIN"/>
        </w:rPr>
        <w:t>Evidence of a commitment to own professional development</w:t>
      </w:r>
    </w:p>
    <w:p w14:paraId="1DDFF2F6" w14:textId="77777777" w:rsidR="001A12FC" w:rsidRPr="004621D4" w:rsidRDefault="001A12FC" w:rsidP="001A12FC">
      <w:pPr>
        <w:widowControl/>
        <w:numPr>
          <w:ilvl w:val="0"/>
          <w:numId w:val="6"/>
        </w:numPr>
        <w:spacing w:after="0" w:line="240" w:lineRule="auto"/>
        <w:rPr>
          <w:rFonts w:ascii="DIN" w:hAnsi="DIN"/>
        </w:rPr>
      </w:pPr>
      <w:r w:rsidRPr="004621D4">
        <w:rPr>
          <w:rFonts w:ascii="DIN" w:hAnsi="DIN"/>
        </w:rPr>
        <w:t>Outstanding classroom practitioner</w:t>
      </w:r>
    </w:p>
    <w:p w14:paraId="337882C9" w14:textId="77777777" w:rsidR="001A12FC" w:rsidRPr="004621D4" w:rsidRDefault="001A12FC" w:rsidP="001A12FC">
      <w:pPr>
        <w:widowControl/>
        <w:numPr>
          <w:ilvl w:val="0"/>
          <w:numId w:val="6"/>
        </w:numPr>
        <w:spacing w:after="0" w:line="240" w:lineRule="auto"/>
        <w:rPr>
          <w:rFonts w:ascii="DIN" w:hAnsi="DIN"/>
        </w:rPr>
      </w:pPr>
      <w:r w:rsidRPr="004621D4">
        <w:rPr>
          <w:rFonts w:ascii="DIN" w:hAnsi="DIN"/>
        </w:rPr>
        <w:t>Proven ability to raise standards in classrooms other than their own</w:t>
      </w:r>
    </w:p>
    <w:p w14:paraId="313E346F" w14:textId="77777777" w:rsidR="001A12FC" w:rsidRPr="004621D4" w:rsidRDefault="001A12FC" w:rsidP="001A12FC">
      <w:pPr>
        <w:widowControl/>
        <w:numPr>
          <w:ilvl w:val="0"/>
          <w:numId w:val="6"/>
        </w:numPr>
        <w:spacing w:after="0" w:line="240" w:lineRule="auto"/>
        <w:rPr>
          <w:rFonts w:ascii="DIN" w:hAnsi="DIN"/>
        </w:rPr>
      </w:pPr>
      <w:r w:rsidRPr="004621D4">
        <w:rPr>
          <w:rFonts w:ascii="DIN" w:hAnsi="DIN"/>
        </w:rPr>
        <w:t>Experience of leading teaching and learning initiatives beyond their own classroom</w:t>
      </w:r>
    </w:p>
    <w:p w14:paraId="3A6E50E1" w14:textId="77777777" w:rsidR="001A12FC" w:rsidRPr="004621D4" w:rsidRDefault="001A12FC" w:rsidP="001A12FC">
      <w:pPr>
        <w:widowControl/>
        <w:numPr>
          <w:ilvl w:val="0"/>
          <w:numId w:val="6"/>
        </w:numPr>
        <w:spacing w:after="0" w:line="240" w:lineRule="auto"/>
        <w:rPr>
          <w:rFonts w:ascii="DIN" w:hAnsi="DIN"/>
        </w:rPr>
      </w:pPr>
      <w:r w:rsidRPr="004621D4">
        <w:rPr>
          <w:rFonts w:ascii="DIN" w:hAnsi="DIN"/>
        </w:rPr>
        <w:t>Excellent understanding of the components which comprise outstanding teaching and learning</w:t>
      </w:r>
    </w:p>
    <w:p w14:paraId="35219750" w14:textId="77777777" w:rsidR="001A12FC" w:rsidRPr="004621D4" w:rsidRDefault="001A12FC" w:rsidP="001A12FC">
      <w:pPr>
        <w:widowControl/>
        <w:numPr>
          <w:ilvl w:val="0"/>
          <w:numId w:val="6"/>
        </w:numPr>
        <w:spacing w:after="0" w:line="240" w:lineRule="auto"/>
        <w:rPr>
          <w:rFonts w:ascii="DIN" w:hAnsi="DIN"/>
        </w:rPr>
      </w:pPr>
      <w:r w:rsidRPr="004621D4">
        <w:rPr>
          <w:rFonts w:ascii="DIN" w:hAnsi="DIN"/>
        </w:rPr>
        <w:t>Experience of giving feedback to colleagues about professional performance</w:t>
      </w:r>
    </w:p>
    <w:p w14:paraId="64B6AE27" w14:textId="77777777" w:rsidR="001A12FC" w:rsidRPr="004621D4" w:rsidRDefault="001A12FC" w:rsidP="001A12FC">
      <w:pPr>
        <w:widowControl/>
        <w:numPr>
          <w:ilvl w:val="0"/>
          <w:numId w:val="6"/>
        </w:numPr>
        <w:spacing w:after="0" w:line="240" w:lineRule="auto"/>
        <w:rPr>
          <w:rFonts w:ascii="DIN" w:hAnsi="DIN"/>
        </w:rPr>
      </w:pPr>
      <w:r w:rsidRPr="004621D4">
        <w:rPr>
          <w:rFonts w:ascii="DIN" w:hAnsi="DIN"/>
        </w:rPr>
        <w:t>Experience of coaching and mentoring colleagues</w:t>
      </w:r>
    </w:p>
    <w:p w14:paraId="4F44030E" w14:textId="77777777" w:rsidR="001A12FC" w:rsidRDefault="001A12FC" w:rsidP="001A12FC">
      <w:pPr>
        <w:widowControl/>
        <w:numPr>
          <w:ilvl w:val="0"/>
          <w:numId w:val="6"/>
        </w:numPr>
        <w:spacing w:after="0" w:line="240" w:lineRule="auto"/>
        <w:rPr>
          <w:rFonts w:ascii="DIN" w:hAnsi="DIN"/>
        </w:rPr>
      </w:pPr>
      <w:r w:rsidRPr="004621D4">
        <w:rPr>
          <w:rFonts w:ascii="DIN" w:hAnsi="DIN"/>
        </w:rPr>
        <w:t>Experience of conducting lesson observations</w:t>
      </w:r>
    </w:p>
    <w:p w14:paraId="7F3617B5" w14:textId="77777777" w:rsidR="001A12FC" w:rsidRPr="004621D4" w:rsidRDefault="001A12FC" w:rsidP="001A12FC">
      <w:pPr>
        <w:widowControl/>
        <w:spacing w:after="0" w:line="240" w:lineRule="auto"/>
        <w:ind w:left="360"/>
        <w:rPr>
          <w:rFonts w:ascii="DIN" w:hAnsi="DIN"/>
        </w:rPr>
      </w:pPr>
    </w:p>
    <w:p w14:paraId="593882F9" w14:textId="77777777" w:rsidR="001A12FC" w:rsidRPr="004621D4" w:rsidRDefault="001A12FC" w:rsidP="001A12FC">
      <w:pPr>
        <w:spacing w:after="0" w:line="240" w:lineRule="auto"/>
        <w:rPr>
          <w:rFonts w:ascii="DIN" w:hAnsi="DIN"/>
          <w:b/>
        </w:rPr>
      </w:pPr>
      <w:r w:rsidRPr="004621D4">
        <w:rPr>
          <w:rFonts w:ascii="DIN" w:hAnsi="DIN"/>
          <w:b/>
        </w:rPr>
        <w:t>Knowledge</w:t>
      </w:r>
    </w:p>
    <w:p w14:paraId="68056CFC" w14:textId="77777777" w:rsidR="001A12FC" w:rsidRPr="004621D4" w:rsidRDefault="001A12FC" w:rsidP="001A12FC">
      <w:pPr>
        <w:widowControl/>
        <w:numPr>
          <w:ilvl w:val="0"/>
          <w:numId w:val="7"/>
        </w:numPr>
        <w:spacing w:after="0" w:line="240" w:lineRule="auto"/>
        <w:rPr>
          <w:rFonts w:ascii="DIN" w:hAnsi="DIN"/>
        </w:rPr>
      </w:pPr>
      <w:r w:rsidRPr="004621D4">
        <w:rPr>
          <w:rFonts w:ascii="DIN" w:hAnsi="DIN"/>
        </w:rPr>
        <w:t>Use of assessment and attainment information to improve practice and raise standards</w:t>
      </w:r>
    </w:p>
    <w:p w14:paraId="3332FA48" w14:textId="77777777" w:rsidR="001A12FC" w:rsidRPr="004621D4" w:rsidRDefault="001A12FC" w:rsidP="001A12FC">
      <w:pPr>
        <w:widowControl/>
        <w:numPr>
          <w:ilvl w:val="0"/>
          <w:numId w:val="7"/>
        </w:numPr>
        <w:spacing w:after="0" w:line="240" w:lineRule="auto"/>
        <w:rPr>
          <w:rFonts w:ascii="DIN" w:hAnsi="DIN"/>
        </w:rPr>
      </w:pPr>
      <w:r w:rsidRPr="004621D4">
        <w:rPr>
          <w:rFonts w:ascii="DIN" w:hAnsi="DIN"/>
        </w:rPr>
        <w:t>Use of strategies to promote good learning relationships and high attainment in an inclusive environment</w:t>
      </w:r>
    </w:p>
    <w:p w14:paraId="45B863DD" w14:textId="77777777" w:rsidR="001A12FC" w:rsidRPr="004621D4" w:rsidRDefault="001A12FC" w:rsidP="001A12FC">
      <w:pPr>
        <w:widowControl/>
        <w:numPr>
          <w:ilvl w:val="0"/>
          <w:numId w:val="7"/>
        </w:numPr>
        <w:spacing w:after="0" w:line="240" w:lineRule="auto"/>
        <w:rPr>
          <w:rFonts w:ascii="DIN" w:hAnsi="DIN"/>
        </w:rPr>
      </w:pPr>
      <w:r w:rsidRPr="004621D4">
        <w:rPr>
          <w:rFonts w:ascii="DIN" w:hAnsi="DIN"/>
        </w:rPr>
        <w:t>Vision for the developments of teaching and learning</w:t>
      </w:r>
    </w:p>
    <w:p w14:paraId="4DDBE89B" w14:textId="77777777" w:rsidR="001A12FC" w:rsidRPr="004621D4" w:rsidRDefault="001A12FC" w:rsidP="001A12FC">
      <w:pPr>
        <w:widowControl/>
        <w:numPr>
          <w:ilvl w:val="0"/>
          <w:numId w:val="7"/>
        </w:numPr>
        <w:spacing w:after="0" w:line="240" w:lineRule="auto"/>
        <w:rPr>
          <w:rFonts w:ascii="DIN" w:hAnsi="DIN"/>
        </w:rPr>
      </w:pPr>
      <w:r w:rsidRPr="004621D4">
        <w:rPr>
          <w:rFonts w:ascii="DIN" w:hAnsi="DIN"/>
        </w:rPr>
        <w:t>Strategies to enhance teaching and learning</w:t>
      </w:r>
    </w:p>
    <w:p w14:paraId="08775B8D" w14:textId="77777777" w:rsidR="001A12FC" w:rsidRPr="004621D4" w:rsidRDefault="001A12FC" w:rsidP="001A12FC">
      <w:pPr>
        <w:widowControl/>
        <w:numPr>
          <w:ilvl w:val="0"/>
          <w:numId w:val="7"/>
        </w:numPr>
        <w:spacing w:after="0" w:line="240" w:lineRule="auto"/>
        <w:rPr>
          <w:rFonts w:ascii="DIN" w:hAnsi="DIN"/>
        </w:rPr>
      </w:pPr>
      <w:r w:rsidRPr="004621D4">
        <w:rPr>
          <w:rFonts w:ascii="DIN" w:hAnsi="DIN"/>
        </w:rPr>
        <w:t>Use of intervention strategies to address identified issues for development</w:t>
      </w:r>
    </w:p>
    <w:p w14:paraId="65FFF082" w14:textId="77777777" w:rsidR="001A12FC" w:rsidRPr="004621D4" w:rsidRDefault="001A12FC" w:rsidP="001A12FC">
      <w:pPr>
        <w:widowControl/>
        <w:numPr>
          <w:ilvl w:val="0"/>
          <w:numId w:val="7"/>
        </w:numPr>
        <w:spacing w:after="0" w:line="240" w:lineRule="auto"/>
        <w:rPr>
          <w:rFonts w:ascii="DIN" w:hAnsi="DIN"/>
        </w:rPr>
      </w:pPr>
      <w:r w:rsidRPr="004621D4">
        <w:rPr>
          <w:rFonts w:ascii="DIN" w:hAnsi="DIN"/>
        </w:rPr>
        <w:t>Awareness of the latest developments and initiatives in education</w:t>
      </w:r>
    </w:p>
    <w:p w14:paraId="26BAA596" w14:textId="77777777" w:rsidR="001A12FC" w:rsidRPr="004621D4" w:rsidRDefault="001A12FC" w:rsidP="001A12FC">
      <w:pPr>
        <w:spacing w:after="0" w:line="240" w:lineRule="auto"/>
        <w:rPr>
          <w:rFonts w:ascii="DIN" w:hAnsi="DIN"/>
        </w:rPr>
      </w:pPr>
    </w:p>
    <w:p w14:paraId="616F36B8" w14:textId="77777777" w:rsidR="001A12FC" w:rsidRPr="004621D4" w:rsidRDefault="001A12FC" w:rsidP="001A12FC">
      <w:pPr>
        <w:spacing w:after="0" w:line="240" w:lineRule="auto"/>
        <w:rPr>
          <w:rFonts w:ascii="DIN" w:hAnsi="DIN"/>
          <w:b/>
        </w:rPr>
      </w:pPr>
      <w:r w:rsidRPr="004621D4">
        <w:rPr>
          <w:rFonts w:ascii="DIN" w:hAnsi="DIN"/>
          <w:b/>
        </w:rPr>
        <w:t>Skills and Experience</w:t>
      </w:r>
    </w:p>
    <w:p w14:paraId="029318C6" w14:textId="77777777" w:rsidR="001A12FC" w:rsidRPr="004621D4" w:rsidRDefault="001A12FC" w:rsidP="001A12FC">
      <w:pPr>
        <w:widowControl/>
        <w:numPr>
          <w:ilvl w:val="0"/>
          <w:numId w:val="8"/>
        </w:numPr>
        <w:spacing w:after="0" w:line="240" w:lineRule="auto"/>
        <w:rPr>
          <w:rFonts w:ascii="DIN" w:hAnsi="DIN"/>
        </w:rPr>
      </w:pPr>
      <w:r w:rsidRPr="004621D4">
        <w:rPr>
          <w:rFonts w:ascii="DIN" w:hAnsi="DIN"/>
        </w:rPr>
        <w:t>Excellent interpersonal and communication skills</w:t>
      </w:r>
    </w:p>
    <w:p w14:paraId="602A14EE" w14:textId="77777777" w:rsidR="001A12FC" w:rsidRPr="004621D4" w:rsidRDefault="001A12FC" w:rsidP="001A12FC">
      <w:pPr>
        <w:widowControl/>
        <w:numPr>
          <w:ilvl w:val="0"/>
          <w:numId w:val="8"/>
        </w:numPr>
        <w:spacing w:after="0" w:line="240" w:lineRule="auto"/>
        <w:rPr>
          <w:rFonts w:ascii="DIN" w:hAnsi="DIN"/>
        </w:rPr>
      </w:pPr>
      <w:r w:rsidRPr="004621D4">
        <w:rPr>
          <w:rFonts w:ascii="DIN" w:hAnsi="DIN"/>
        </w:rPr>
        <w:t>The ability to lead and foster positive professional relationships and work effectively with teaching staff of varying experience</w:t>
      </w:r>
    </w:p>
    <w:p w14:paraId="4971E6B9" w14:textId="77777777" w:rsidR="001A12FC" w:rsidRPr="004621D4" w:rsidRDefault="001A12FC" w:rsidP="001A12FC">
      <w:pPr>
        <w:widowControl/>
        <w:numPr>
          <w:ilvl w:val="0"/>
          <w:numId w:val="8"/>
        </w:numPr>
        <w:spacing w:after="0" w:line="240" w:lineRule="auto"/>
        <w:rPr>
          <w:rFonts w:ascii="DIN" w:hAnsi="DIN"/>
        </w:rPr>
      </w:pPr>
      <w:r w:rsidRPr="004621D4">
        <w:rPr>
          <w:rFonts w:ascii="DIN" w:hAnsi="DIN"/>
        </w:rPr>
        <w:t>Developing high quality learning strategies and monitoring student progress to raise attainment</w:t>
      </w:r>
    </w:p>
    <w:p w14:paraId="31AD2624" w14:textId="77777777" w:rsidR="001A12FC" w:rsidRPr="004621D4" w:rsidRDefault="001A12FC" w:rsidP="001A12FC">
      <w:pPr>
        <w:widowControl/>
        <w:numPr>
          <w:ilvl w:val="0"/>
          <w:numId w:val="8"/>
        </w:numPr>
        <w:spacing w:after="0" w:line="240" w:lineRule="auto"/>
        <w:rPr>
          <w:rFonts w:ascii="DIN" w:hAnsi="DIN"/>
        </w:rPr>
      </w:pPr>
      <w:r w:rsidRPr="004621D4">
        <w:rPr>
          <w:rFonts w:ascii="DIN" w:hAnsi="DIN"/>
        </w:rPr>
        <w:t>Evidence of high achievement in teaching across key stages</w:t>
      </w:r>
    </w:p>
    <w:p w14:paraId="5A9D123C" w14:textId="77777777" w:rsidR="001A12FC" w:rsidRPr="004621D4" w:rsidRDefault="001A12FC" w:rsidP="001A12FC">
      <w:pPr>
        <w:widowControl/>
        <w:numPr>
          <w:ilvl w:val="0"/>
          <w:numId w:val="8"/>
        </w:numPr>
        <w:spacing w:after="0" w:line="240" w:lineRule="auto"/>
        <w:rPr>
          <w:rFonts w:ascii="DIN" w:hAnsi="DIN"/>
        </w:rPr>
      </w:pPr>
      <w:r w:rsidRPr="004621D4">
        <w:rPr>
          <w:rFonts w:ascii="DIN" w:hAnsi="DIN"/>
        </w:rPr>
        <w:t>Working effectively as a middle manager or currently leading a key responsibility/development within a team</w:t>
      </w:r>
    </w:p>
    <w:p w14:paraId="56D17BDC" w14:textId="77777777" w:rsidR="001A12FC" w:rsidRPr="004621D4" w:rsidRDefault="001A12FC" w:rsidP="001A12FC">
      <w:pPr>
        <w:widowControl/>
        <w:numPr>
          <w:ilvl w:val="0"/>
          <w:numId w:val="8"/>
        </w:numPr>
        <w:spacing w:after="0" w:line="240" w:lineRule="auto"/>
        <w:rPr>
          <w:rFonts w:ascii="DIN" w:hAnsi="DIN"/>
        </w:rPr>
      </w:pPr>
      <w:r w:rsidRPr="004621D4">
        <w:rPr>
          <w:rFonts w:ascii="DIN" w:hAnsi="DIN"/>
        </w:rPr>
        <w:t>Working effectively as a personal tutor</w:t>
      </w:r>
    </w:p>
    <w:p w14:paraId="3D898EA0" w14:textId="77777777" w:rsidR="001A12FC" w:rsidRPr="004621D4" w:rsidRDefault="001A12FC" w:rsidP="001A12FC">
      <w:pPr>
        <w:widowControl/>
        <w:numPr>
          <w:ilvl w:val="0"/>
          <w:numId w:val="8"/>
        </w:numPr>
        <w:spacing w:after="0" w:line="240" w:lineRule="auto"/>
        <w:rPr>
          <w:rFonts w:ascii="DIN" w:hAnsi="DIN"/>
        </w:rPr>
      </w:pPr>
      <w:r w:rsidRPr="004621D4">
        <w:rPr>
          <w:rFonts w:ascii="DIN" w:hAnsi="DIN"/>
        </w:rPr>
        <w:t>Experience of contributions to the professional development/mentoring of colleagues</w:t>
      </w:r>
    </w:p>
    <w:p w14:paraId="61315296" w14:textId="77777777" w:rsidR="001A12FC" w:rsidRPr="004621D4" w:rsidRDefault="001A12FC" w:rsidP="001A12FC">
      <w:pPr>
        <w:widowControl/>
        <w:numPr>
          <w:ilvl w:val="0"/>
          <w:numId w:val="8"/>
        </w:numPr>
        <w:spacing w:after="0" w:line="240" w:lineRule="auto"/>
        <w:rPr>
          <w:rFonts w:ascii="DIN" w:hAnsi="DIN"/>
        </w:rPr>
      </w:pPr>
      <w:r w:rsidRPr="004621D4">
        <w:rPr>
          <w:rFonts w:ascii="DIN" w:hAnsi="DIN"/>
        </w:rPr>
        <w:t>Effective use of assessment and learning to engage students as partners in their learning</w:t>
      </w:r>
    </w:p>
    <w:p w14:paraId="3C3A22C1" w14:textId="77777777" w:rsidR="001A12FC" w:rsidRPr="004621D4" w:rsidRDefault="001A12FC" w:rsidP="001A12FC">
      <w:pPr>
        <w:widowControl/>
        <w:numPr>
          <w:ilvl w:val="0"/>
          <w:numId w:val="8"/>
        </w:numPr>
        <w:spacing w:after="0" w:line="240" w:lineRule="auto"/>
        <w:rPr>
          <w:rFonts w:ascii="DIN" w:hAnsi="DIN"/>
        </w:rPr>
      </w:pPr>
      <w:r w:rsidRPr="004621D4">
        <w:rPr>
          <w:rFonts w:ascii="DIN" w:hAnsi="DIN"/>
        </w:rPr>
        <w:t>Ability to establish curriculum development, assessment, co-ordination and coaching</w:t>
      </w:r>
    </w:p>
    <w:p w14:paraId="1D540CEC" w14:textId="77777777" w:rsidR="001A12FC" w:rsidRPr="004621D4" w:rsidRDefault="001A12FC" w:rsidP="001A12FC">
      <w:pPr>
        <w:widowControl/>
        <w:numPr>
          <w:ilvl w:val="0"/>
          <w:numId w:val="8"/>
        </w:numPr>
        <w:spacing w:after="0" w:line="240" w:lineRule="auto"/>
        <w:rPr>
          <w:rFonts w:ascii="DIN" w:hAnsi="DIN"/>
        </w:rPr>
      </w:pPr>
      <w:r w:rsidRPr="004621D4">
        <w:rPr>
          <w:rFonts w:ascii="DIN" w:hAnsi="DIN"/>
        </w:rPr>
        <w:t>Ability to plan and resource effective interventions to meet curricular objectives</w:t>
      </w:r>
    </w:p>
    <w:p w14:paraId="3C808629" w14:textId="77777777" w:rsidR="001A12FC" w:rsidRPr="004621D4" w:rsidRDefault="001A12FC" w:rsidP="001A12FC">
      <w:pPr>
        <w:widowControl/>
        <w:numPr>
          <w:ilvl w:val="0"/>
          <w:numId w:val="8"/>
        </w:numPr>
        <w:spacing w:after="0" w:line="240" w:lineRule="auto"/>
        <w:rPr>
          <w:rFonts w:ascii="DIN" w:hAnsi="DIN"/>
        </w:rPr>
      </w:pPr>
      <w:r w:rsidRPr="004621D4">
        <w:rPr>
          <w:rFonts w:ascii="DIN" w:hAnsi="DIN"/>
        </w:rPr>
        <w:t>Development of partnerships with other schools, business and community.</w:t>
      </w:r>
    </w:p>
    <w:p w14:paraId="29A7B73A" w14:textId="77777777" w:rsidR="00E4726D" w:rsidRDefault="00E4726D"/>
    <w:sectPr w:rsidR="00E4726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06FC3" w14:textId="77777777" w:rsidR="00B14EDF" w:rsidRDefault="00B14EDF" w:rsidP="00B14EDF">
      <w:pPr>
        <w:spacing w:after="0" w:line="240" w:lineRule="auto"/>
      </w:pPr>
      <w:r>
        <w:separator/>
      </w:r>
    </w:p>
  </w:endnote>
  <w:endnote w:type="continuationSeparator" w:id="0">
    <w:p w14:paraId="6446A8B7" w14:textId="77777777" w:rsidR="00B14EDF" w:rsidRDefault="00B14EDF" w:rsidP="00B14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">
    <w:altName w:val="Calibri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5ECA6" w14:textId="6A30CF47" w:rsidR="00B14EDF" w:rsidRPr="00B14EDF" w:rsidRDefault="00B14EDF">
    <w:pPr>
      <w:pStyle w:val="Footer"/>
      <w:rPr>
        <w:sz w:val="16"/>
        <w:szCs w:val="16"/>
      </w:rPr>
    </w:pPr>
    <w:r w:rsidRPr="00B14EDF">
      <w:rPr>
        <w:sz w:val="16"/>
        <w:szCs w:val="16"/>
      </w:rPr>
      <w:fldChar w:fldCharType="begin"/>
    </w:r>
    <w:r w:rsidRPr="00B14EDF">
      <w:rPr>
        <w:sz w:val="16"/>
        <w:szCs w:val="16"/>
      </w:rPr>
      <w:instrText xml:space="preserve"> FILENAME  \p  \* MERGEFORMAT </w:instrText>
    </w:r>
    <w:r w:rsidRPr="00B14EDF">
      <w:rPr>
        <w:sz w:val="16"/>
        <w:szCs w:val="16"/>
      </w:rPr>
      <w:fldChar w:fldCharType="separate"/>
    </w:r>
    <w:r>
      <w:rPr>
        <w:noProof/>
        <w:sz w:val="16"/>
        <w:szCs w:val="16"/>
      </w:rPr>
      <w:t>Q:\Personnel\STAFFING\Personspecs\Lead Practitioner General Person Spec.docx</w:t>
    </w:r>
    <w:r w:rsidRPr="00B14ED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0152F" w14:textId="77777777" w:rsidR="00B14EDF" w:rsidRDefault="00B14EDF" w:rsidP="00B14EDF">
      <w:pPr>
        <w:spacing w:after="0" w:line="240" w:lineRule="auto"/>
      </w:pPr>
      <w:r>
        <w:separator/>
      </w:r>
    </w:p>
  </w:footnote>
  <w:footnote w:type="continuationSeparator" w:id="0">
    <w:p w14:paraId="7F000E64" w14:textId="77777777" w:rsidR="00B14EDF" w:rsidRDefault="00B14EDF" w:rsidP="00B14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364ED"/>
    <w:multiLevelType w:val="hybridMultilevel"/>
    <w:tmpl w:val="64B4D1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7161C"/>
    <w:multiLevelType w:val="hybridMultilevel"/>
    <w:tmpl w:val="E200976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634F26"/>
    <w:multiLevelType w:val="hybridMultilevel"/>
    <w:tmpl w:val="5448E8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960457"/>
    <w:multiLevelType w:val="hybridMultilevel"/>
    <w:tmpl w:val="4AAC0D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390C85"/>
    <w:multiLevelType w:val="hybridMultilevel"/>
    <w:tmpl w:val="E2709F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CB06AE"/>
    <w:multiLevelType w:val="hybridMultilevel"/>
    <w:tmpl w:val="C9704F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8C4E44"/>
    <w:multiLevelType w:val="hybridMultilevel"/>
    <w:tmpl w:val="8C10B2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C179C7"/>
    <w:multiLevelType w:val="hybridMultilevel"/>
    <w:tmpl w:val="1AC8F3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2FC"/>
    <w:rsid w:val="00015952"/>
    <w:rsid w:val="001A12FC"/>
    <w:rsid w:val="002758F0"/>
    <w:rsid w:val="00570C3A"/>
    <w:rsid w:val="00B14EDF"/>
    <w:rsid w:val="00B975F7"/>
    <w:rsid w:val="00E4726D"/>
    <w:rsid w:val="00F02BB0"/>
    <w:rsid w:val="00FD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7E12D"/>
  <w15:chartTrackingRefBased/>
  <w15:docId w15:val="{ED559023-9661-44E5-9568-143C7DD2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12FC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2FC"/>
    <w:pPr>
      <w:widowControl/>
      <w:spacing w:after="0" w:line="240" w:lineRule="auto"/>
      <w:ind w:left="720"/>
      <w:contextualSpacing/>
    </w:pPr>
    <w:rPr>
      <w:rFonts w:ascii="Calibri" w:hAnsi="Calibri" w:cs="Calibr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8F0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14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ED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14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ED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75CDC-4FFC-4682-85E8-197D9C9E6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Roberts</dc:creator>
  <cp:keywords/>
  <dc:description/>
  <cp:lastModifiedBy>Melanie Stanley</cp:lastModifiedBy>
  <cp:revision>5</cp:revision>
  <cp:lastPrinted>2024-09-27T13:23:00Z</cp:lastPrinted>
  <dcterms:created xsi:type="dcterms:W3CDTF">2024-09-27T13:21:00Z</dcterms:created>
  <dcterms:modified xsi:type="dcterms:W3CDTF">2024-12-06T12:07:00Z</dcterms:modified>
</cp:coreProperties>
</file>